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BA5" w:rsidRPr="00913BA5" w:rsidRDefault="00913BA5" w:rsidP="00913BA5">
      <w:pPr>
        <w:spacing w:before="100" w:beforeAutospacing="1" w:after="100" w:afterAutospacing="1"/>
        <w:outlineLvl w:val="0"/>
        <w:rPr>
          <w:rFonts w:ascii="Times" w:eastAsia="Times New Roman" w:hAnsi="Times" w:cs="Times New Roman"/>
          <w:b/>
          <w:bCs/>
          <w:kern w:val="36"/>
          <w:sz w:val="48"/>
          <w:szCs w:val="48"/>
        </w:rPr>
      </w:pPr>
      <w:r>
        <w:rPr>
          <w:rFonts w:ascii="Times" w:eastAsia="Times New Roman" w:hAnsi="Times" w:cs="Times New Roman"/>
          <w:b/>
          <w:bCs/>
          <w:kern w:val="36"/>
          <w:sz w:val="48"/>
          <w:szCs w:val="48"/>
        </w:rPr>
        <w:t>New York:</w:t>
      </w:r>
      <w:r>
        <w:rPr>
          <w:rFonts w:ascii="Times" w:eastAsia="Times New Roman" w:hAnsi="Times" w:cs="Times New Roman"/>
          <w:b/>
          <w:bCs/>
          <w:kern w:val="36"/>
          <w:sz w:val="48"/>
          <w:szCs w:val="48"/>
        </w:rPr>
        <w:br/>
      </w:r>
      <w:r w:rsidRPr="00913BA5">
        <w:rPr>
          <w:rFonts w:ascii="Times" w:eastAsia="Times New Roman" w:hAnsi="Times" w:cs="Times New Roman"/>
          <w:b/>
          <w:bCs/>
          <w:kern w:val="36"/>
          <w:sz w:val="48"/>
          <w:szCs w:val="48"/>
        </w:rPr>
        <w:t xml:space="preserve">Gegen die US-Blockade gegen Kuba </w:t>
      </w:r>
    </w:p>
    <w:p w:rsidR="00913BA5" w:rsidRPr="00913BA5" w:rsidRDefault="00913BA5" w:rsidP="00913BA5">
      <w:pPr>
        <w:spacing w:before="100" w:beforeAutospacing="1" w:after="100" w:afterAutospacing="1"/>
        <w:rPr>
          <w:rFonts w:ascii="Times" w:hAnsi="Times" w:cs="Times New Roman"/>
          <w:sz w:val="20"/>
          <w:szCs w:val="20"/>
        </w:rPr>
      </w:pPr>
      <w:r w:rsidRPr="00913BA5">
        <w:rPr>
          <w:rFonts w:ascii="Times" w:hAnsi="Times" w:cs="Times New Roman"/>
          <w:b/>
          <w:bCs/>
          <w:sz w:val="20"/>
          <w:szCs w:val="20"/>
        </w:rPr>
        <w:t>In New York demonstrierten hunderte von Amerikanern gegen die Blockade und die Aufnahme Kubas in die Liste der Länder, die den Terrorismus unterstützen.</w:t>
      </w:r>
      <w:r w:rsidRPr="00913BA5">
        <w:rPr>
          <w:rFonts w:ascii="Times" w:hAnsi="Times" w:cs="Times New Roman"/>
          <w:sz w:val="20"/>
          <w:szCs w:val="20"/>
        </w:rPr>
        <w:t xml:space="preserve"> </w:t>
      </w:r>
    </w:p>
    <w:tbl>
      <w:tblPr>
        <w:tblW w:w="6000" w:type="dxa"/>
        <w:tblCellSpacing w:w="15" w:type="dxa"/>
        <w:tblCellMar>
          <w:top w:w="200" w:type="dxa"/>
          <w:left w:w="200" w:type="dxa"/>
          <w:bottom w:w="200" w:type="dxa"/>
          <w:right w:w="200" w:type="dxa"/>
        </w:tblCellMar>
        <w:tblLook w:val="04A0" w:firstRow="1" w:lastRow="0" w:firstColumn="1" w:lastColumn="0" w:noHBand="0" w:noVBand="1"/>
      </w:tblPr>
      <w:tblGrid>
        <w:gridCol w:w="4763"/>
        <w:gridCol w:w="4763"/>
      </w:tblGrid>
      <w:tr w:rsidR="00913BA5" w:rsidRPr="00913BA5" w:rsidTr="00913BA5">
        <w:trPr>
          <w:tblCellSpacing w:w="15" w:type="dxa"/>
        </w:trPr>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286000"/>
                  <wp:effectExtent l="0" t="0" r="0" b="0"/>
                  <wp:docPr id="1" name="Bild 1" descr="ew York: Gegen die US-Blockade gegen K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 York: Gegen die US-Blockade gegen Kub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sidRPr="00913BA5">
              <w:rPr>
                <w:rFonts w:ascii="Times" w:hAnsi="Times" w:cs="Times New Roman"/>
                <w:i/>
                <w:iCs/>
                <w:sz w:val="20"/>
                <w:szCs w:val="20"/>
              </w:rPr>
              <w:t>Kundgebung auf dem Times Square</w:t>
            </w:r>
            <w:r w:rsidRPr="00913BA5">
              <w:rPr>
                <w:rFonts w:ascii="Times" w:hAnsi="Times" w:cs="Times New Roman"/>
                <w:i/>
                <w:iCs/>
                <w:sz w:val="20"/>
                <w:szCs w:val="20"/>
              </w:rPr>
              <w:br/>
            </w:r>
            <w:proofErr w:type="spellStart"/>
            <w:r w:rsidRPr="00913BA5">
              <w:rPr>
                <w:rFonts w:ascii="Times" w:hAnsi="Times" w:cs="Times New Roman"/>
                <w:i/>
                <w:iCs/>
                <w:sz w:val="20"/>
                <w:szCs w:val="20"/>
              </w:rPr>
              <w:t>Qulle</w:t>
            </w:r>
            <w:proofErr w:type="spellEnd"/>
            <w:r w:rsidRPr="00913BA5">
              <w:rPr>
                <w:rFonts w:ascii="Times" w:hAnsi="Times" w:cs="Times New Roman"/>
                <w:i/>
                <w:iCs/>
                <w:sz w:val="20"/>
                <w:szCs w:val="20"/>
              </w:rPr>
              <w:t xml:space="preserv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/Fernando5hICAP</w:t>
            </w:r>
            <w:r w:rsidRPr="00913BA5">
              <w:rPr>
                <w:rFonts w:ascii="Times" w:hAnsi="Times" w:cs="Times New Roman"/>
                <w:sz w:val="20"/>
                <w:szCs w:val="20"/>
              </w:rPr>
              <w:t xml:space="preserve"> </w:t>
            </w:r>
          </w:p>
        </w:tc>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286000"/>
                  <wp:effectExtent l="0" t="0" r="0" b="0"/>
                  <wp:docPr id="2" name="Bild 2" descr="ew York: Gegen die US-Blockade gegen K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 York: Gegen die US-Blockade gegen Kub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sidRPr="00913BA5">
              <w:rPr>
                <w:rFonts w:ascii="Times" w:hAnsi="Times" w:cs="Times New Roman"/>
                <w:i/>
                <w:iCs/>
                <w:sz w:val="20"/>
                <w:szCs w:val="20"/>
              </w:rPr>
              <w:t>Kundgebung auf dem Times Square</w:t>
            </w:r>
            <w:r w:rsidRPr="00913BA5">
              <w:rPr>
                <w:rFonts w:ascii="Times" w:hAnsi="Times" w:cs="Times New Roman"/>
                <w:i/>
                <w:iCs/>
                <w:sz w:val="20"/>
                <w:szCs w:val="20"/>
              </w:rPr>
              <w:br/>
              <w:t xml:space="preserve">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/ICAP</w:t>
            </w:r>
            <w:r w:rsidRPr="00913BA5">
              <w:rPr>
                <w:rFonts w:ascii="Times" w:hAnsi="Times" w:cs="Times New Roman"/>
                <w:sz w:val="20"/>
                <w:szCs w:val="20"/>
              </w:rPr>
              <w:t xml:space="preserve"> </w:t>
            </w:r>
          </w:p>
        </w:tc>
      </w:tr>
    </w:tbl>
    <w:p w:rsidR="00913BA5" w:rsidRPr="00913BA5" w:rsidRDefault="00913BA5" w:rsidP="00913BA5">
      <w:pPr>
        <w:spacing w:before="100" w:beforeAutospacing="1" w:after="100" w:afterAutospacing="1"/>
        <w:outlineLvl w:val="1"/>
        <w:rPr>
          <w:rFonts w:ascii="Times" w:eastAsia="Times New Roman" w:hAnsi="Times" w:cs="Times New Roman"/>
          <w:b/>
          <w:bCs/>
          <w:sz w:val="36"/>
          <w:szCs w:val="36"/>
        </w:rPr>
      </w:pPr>
      <w:r w:rsidRPr="00913BA5">
        <w:rPr>
          <w:rFonts w:ascii="Times" w:eastAsia="Times New Roman" w:hAnsi="Times" w:cs="Times New Roman"/>
          <w:b/>
          <w:bCs/>
          <w:sz w:val="36"/>
          <w:szCs w:val="36"/>
        </w:rPr>
        <w:t xml:space="preserve">Aufruf in New York zur Beendigung der US-Blockade gegen Kuba </w:t>
      </w:r>
    </w:p>
    <w:p w:rsidR="00913BA5" w:rsidRPr="00913BA5" w:rsidRDefault="00913BA5" w:rsidP="00913BA5">
      <w:pPr>
        <w:spacing w:before="100" w:beforeAutospacing="1" w:after="100" w:afterAutospacing="1"/>
        <w:rPr>
          <w:rFonts w:ascii="Times" w:hAnsi="Times" w:cs="Times New Roman"/>
          <w:sz w:val="20"/>
          <w:szCs w:val="20"/>
        </w:rPr>
      </w:pPr>
      <w:r w:rsidRPr="00913BA5">
        <w:rPr>
          <w:rFonts w:ascii="Times" w:hAnsi="Times" w:cs="Times New Roman"/>
          <w:sz w:val="20"/>
          <w:szCs w:val="20"/>
        </w:rPr>
        <w:t>Die Demonstration führte vom Times Square zum Sitz der Vereinten Nationen, wo am 2. und 3. November über die Resolution zur Beendigung der einseitigen Belagerung abgestimmt werden soll.</w:t>
      </w:r>
      <w:r w:rsidRPr="00913BA5">
        <w:rPr>
          <w:rFonts w:ascii="Times" w:hAnsi="Times" w:cs="Times New Roman"/>
          <w:sz w:val="20"/>
          <w:szCs w:val="20"/>
        </w:rPr>
        <w:br/>
      </w:r>
      <w:r w:rsidRPr="00913BA5">
        <w:rPr>
          <w:rFonts w:ascii="Times" w:hAnsi="Times" w:cs="Times New Roman"/>
          <w:sz w:val="20"/>
          <w:szCs w:val="20"/>
        </w:rPr>
        <w:br/>
        <w:t>Mit Flaggen des karibischen Landes und der Vereinigten Staaten sowie Transparenten, auf denen die Aufhebung der Zwangsmaßnahmen gefordert wird, versammelten sich Teilnehmer aus mehr als hundert Organisationen, um das Recht Kubas auf seine Souveränität zu verteidigen.</w:t>
      </w:r>
      <w:r w:rsidRPr="00913BA5">
        <w:rPr>
          <w:rFonts w:ascii="Times" w:hAnsi="Times" w:cs="Times New Roman"/>
          <w:sz w:val="20"/>
          <w:szCs w:val="20"/>
        </w:rPr>
        <w:br/>
      </w:r>
      <w:r w:rsidRPr="00913BA5">
        <w:rPr>
          <w:rFonts w:ascii="Times" w:hAnsi="Times" w:cs="Times New Roman"/>
          <w:sz w:val="20"/>
          <w:szCs w:val="20"/>
        </w:rPr>
        <w:br/>
        <w:t xml:space="preserve">"Dies wird die dreißigste Abstimmung in Folge sein, bei der die Weltgemeinschaft erneut die grausame und ungerechte </w:t>
      </w:r>
      <w:hyperlink r:id="rId8" w:history="1">
        <w:r w:rsidRPr="00913BA5">
          <w:rPr>
            <w:rFonts w:ascii="Times" w:hAnsi="Times" w:cs="Times New Roman"/>
            <w:color w:val="0000FF"/>
            <w:sz w:val="20"/>
            <w:szCs w:val="20"/>
            <w:u w:val="single"/>
          </w:rPr>
          <w:t>US-Blockade</w:t>
        </w:r>
      </w:hyperlink>
      <w:r w:rsidRPr="00913BA5">
        <w:rPr>
          <w:rFonts w:ascii="Times" w:hAnsi="Times" w:cs="Times New Roman"/>
          <w:sz w:val="20"/>
          <w:szCs w:val="20"/>
        </w:rPr>
        <w:t xml:space="preserve"> gegen Kuba scharf verurteilen wird", sagte Ike Nahem, einer der Hauptorganisatoren der Kundgebung vor Beginn des Marsches.</w:t>
      </w:r>
      <w:r w:rsidRPr="00913BA5">
        <w:rPr>
          <w:rFonts w:ascii="Times" w:hAnsi="Times" w:cs="Times New Roman"/>
          <w:sz w:val="20"/>
          <w:szCs w:val="20"/>
        </w:rPr>
        <w:br/>
      </w:r>
      <w:r w:rsidRPr="00913BA5">
        <w:rPr>
          <w:rFonts w:ascii="Times" w:hAnsi="Times" w:cs="Times New Roman"/>
          <w:sz w:val="20"/>
          <w:szCs w:val="20"/>
        </w:rPr>
        <w:br/>
        <w:t xml:space="preserve">An diesem Tag nahmen unter anderem Vereinigungen wie Code Pink und The </w:t>
      </w:r>
      <w:proofErr w:type="spellStart"/>
      <w:r w:rsidRPr="00913BA5">
        <w:rPr>
          <w:rFonts w:ascii="Times" w:hAnsi="Times" w:cs="Times New Roman"/>
          <w:sz w:val="20"/>
          <w:szCs w:val="20"/>
        </w:rPr>
        <w:t>People's</w:t>
      </w:r>
      <w:proofErr w:type="spellEnd"/>
      <w:r w:rsidRPr="00913BA5">
        <w:rPr>
          <w:rFonts w:ascii="Times" w:hAnsi="Times" w:cs="Times New Roman"/>
          <w:sz w:val="20"/>
          <w:szCs w:val="20"/>
        </w:rPr>
        <w:t xml:space="preserve"> Forum teil, so der kubanisch-amerikanische Aktivist Carlos Lazo, Sprecher der ebenfalls anwesenden Bewegung "</w:t>
      </w:r>
      <w:hyperlink r:id="rId9" w:history="1">
        <w:proofErr w:type="spellStart"/>
        <w:r w:rsidRPr="00913BA5">
          <w:rPr>
            <w:rFonts w:ascii="Times" w:hAnsi="Times" w:cs="Times New Roman"/>
            <w:color w:val="0000FF"/>
            <w:sz w:val="20"/>
            <w:szCs w:val="20"/>
            <w:u w:val="single"/>
          </w:rPr>
          <w:t>puentes</w:t>
        </w:r>
        <w:proofErr w:type="spellEnd"/>
        <w:r w:rsidRPr="00913BA5">
          <w:rPr>
            <w:rFonts w:ascii="Times" w:hAnsi="Times" w:cs="Times New Roman"/>
            <w:color w:val="0000FF"/>
            <w:sz w:val="20"/>
            <w:szCs w:val="20"/>
            <w:u w:val="single"/>
          </w:rPr>
          <w:t xml:space="preserve"> de </w:t>
        </w:r>
        <w:proofErr w:type="spellStart"/>
        <w:r w:rsidRPr="00913BA5">
          <w:rPr>
            <w:rFonts w:ascii="Times" w:hAnsi="Times" w:cs="Times New Roman"/>
            <w:color w:val="0000FF"/>
            <w:sz w:val="20"/>
            <w:szCs w:val="20"/>
            <w:u w:val="single"/>
          </w:rPr>
          <w:t>amor</w:t>
        </w:r>
        <w:proofErr w:type="spellEnd"/>
      </w:hyperlink>
      <w:r w:rsidRPr="00913BA5">
        <w:rPr>
          <w:rFonts w:ascii="Times" w:hAnsi="Times" w:cs="Times New Roman"/>
          <w:sz w:val="20"/>
          <w:szCs w:val="20"/>
        </w:rPr>
        <w:t>" ("Brücken der Liebe").</w:t>
      </w:r>
      <w:r w:rsidRPr="00913BA5">
        <w:rPr>
          <w:rFonts w:ascii="Times" w:hAnsi="Times" w:cs="Times New Roman"/>
          <w:sz w:val="20"/>
          <w:szCs w:val="20"/>
        </w:rPr>
        <w:br/>
      </w:r>
      <w:r w:rsidRPr="00913BA5">
        <w:rPr>
          <w:rFonts w:ascii="Times" w:hAnsi="Times" w:cs="Times New Roman"/>
          <w:sz w:val="20"/>
          <w:szCs w:val="20"/>
        </w:rPr>
        <w:br/>
        <w:t xml:space="preserve">Die Aktion ist Teil von mehr als dreißig Aktionen, mit denen die Regierung von Präsident Joe Biden aufgefordert werden soll, ihre Haltung gegenüber dem karibischen Land zu ändern, und wird von einer Koalition aus mehr als hundert Organisationen angeführt, die sich mit der Insel solidarisch zeigen und unter dem Motto "UN </w:t>
      </w:r>
      <w:proofErr w:type="spellStart"/>
      <w:r w:rsidRPr="00913BA5">
        <w:rPr>
          <w:rFonts w:ascii="Times" w:hAnsi="Times" w:cs="Times New Roman"/>
          <w:sz w:val="20"/>
          <w:szCs w:val="20"/>
        </w:rPr>
        <w:t>Vote</w:t>
      </w:r>
      <w:proofErr w:type="spellEnd"/>
      <w:r w:rsidRPr="00913BA5">
        <w:rPr>
          <w:rFonts w:ascii="Times" w:hAnsi="Times" w:cs="Times New Roman"/>
          <w:sz w:val="20"/>
          <w:szCs w:val="20"/>
        </w:rPr>
        <w:t xml:space="preserve"> 4 Cuba" zusammengeschlossen sind.</w:t>
      </w:r>
      <w:r w:rsidRPr="00913BA5">
        <w:rPr>
          <w:rFonts w:ascii="Times" w:hAnsi="Times" w:cs="Times New Roman"/>
          <w:sz w:val="20"/>
          <w:szCs w:val="20"/>
        </w:rPr>
        <w:br/>
      </w:r>
      <w:r w:rsidRPr="00913BA5">
        <w:rPr>
          <w:rFonts w:ascii="Times" w:hAnsi="Times" w:cs="Times New Roman"/>
          <w:sz w:val="20"/>
          <w:szCs w:val="20"/>
        </w:rPr>
        <w:br/>
        <w:t>Lazo erklärte weiter, dass der Aufruf zum Handeln drei Hauptforderungen hervorhebt, die einen breiten Sektor von Amerikanern und friedliebenden Menschen auf der ganzen Welt vereinen.</w:t>
      </w:r>
      <w:r w:rsidRPr="00913BA5">
        <w:rPr>
          <w:rFonts w:ascii="Times" w:hAnsi="Times" w:cs="Times New Roman"/>
          <w:sz w:val="20"/>
          <w:szCs w:val="20"/>
        </w:rPr>
        <w:br/>
      </w:r>
      <w:r w:rsidRPr="00913BA5">
        <w:rPr>
          <w:rFonts w:ascii="Times" w:hAnsi="Times" w:cs="Times New Roman"/>
          <w:sz w:val="20"/>
          <w:szCs w:val="20"/>
        </w:rPr>
        <w:br/>
        <w:t>Zu den Forderungen gehören die Beendigung der Blockade, die Streichung Kubas von der Liste der Länder, die den Terrorismus unterstützen, und die Aufhebung der Zwangsmaßnahmen, die Reisen auf die Insel verhindern und wirtschaftliche Transaktionen behindern.</w:t>
      </w:r>
      <w:r w:rsidRPr="00913BA5">
        <w:rPr>
          <w:rFonts w:ascii="Times" w:hAnsi="Times" w:cs="Times New Roman"/>
          <w:sz w:val="20"/>
          <w:szCs w:val="20"/>
        </w:rPr>
        <w:br/>
      </w:r>
      <w:r w:rsidRPr="00913BA5">
        <w:rPr>
          <w:rFonts w:ascii="Times" w:hAnsi="Times" w:cs="Times New Roman"/>
          <w:sz w:val="20"/>
          <w:szCs w:val="20"/>
        </w:rPr>
        <w:br/>
      </w:r>
      <w:r w:rsidRPr="00913BA5">
        <w:rPr>
          <w:rFonts w:ascii="Times" w:hAnsi="Times" w:cs="Times New Roman"/>
          <w:sz w:val="20"/>
          <w:szCs w:val="20"/>
        </w:rPr>
        <w:lastRenderedPageBreak/>
        <w:t>And</w:t>
      </w:r>
      <w:bookmarkStart w:id="0" w:name="_GoBack"/>
      <w:bookmarkEnd w:id="0"/>
      <w:r w:rsidRPr="00913BA5">
        <w:rPr>
          <w:rFonts w:ascii="Times" w:hAnsi="Times" w:cs="Times New Roman"/>
          <w:sz w:val="20"/>
          <w:szCs w:val="20"/>
        </w:rPr>
        <w:t xml:space="preserve">ererseits hat die Organisation </w:t>
      </w:r>
      <w:proofErr w:type="spellStart"/>
      <w:r w:rsidRPr="00913BA5">
        <w:rPr>
          <w:rFonts w:ascii="Times" w:hAnsi="Times" w:cs="Times New Roman"/>
          <w:sz w:val="20"/>
          <w:szCs w:val="20"/>
        </w:rPr>
        <w:t>Codepink</w:t>
      </w:r>
      <w:proofErr w:type="spellEnd"/>
      <w:r w:rsidRPr="00913BA5">
        <w:rPr>
          <w:rFonts w:ascii="Times" w:hAnsi="Times" w:cs="Times New Roman"/>
          <w:sz w:val="20"/>
          <w:szCs w:val="20"/>
        </w:rPr>
        <w:t xml:space="preserve"> eine neue </w:t>
      </w:r>
      <w:hyperlink r:id="rId10" w:history="1">
        <w:r w:rsidRPr="00913BA5">
          <w:rPr>
            <w:rFonts w:ascii="Times" w:hAnsi="Times" w:cs="Times New Roman"/>
            <w:color w:val="0000FF"/>
            <w:sz w:val="20"/>
            <w:szCs w:val="20"/>
            <w:u w:val="single"/>
          </w:rPr>
          <w:t>Petition</w:t>
        </w:r>
      </w:hyperlink>
      <w:r w:rsidRPr="00913BA5">
        <w:rPr>
          <w:rFonts w:ascii="Times" w:hAnsi="Times" w:cs="Times New Roman"/>
          <w:sz w:val="20"/>
          <w:szCs w:val="20"/>
        </w:rPr>
        <w:t xml:space="preserve"> gestartet, in der sie den US-amerikanischen Regierungschef und die US-Botschafterin bei den Vereinten Nationen, Linda Thomas-</w:t>
      </w:r>
      <w:proofErr w:type="spellStart"/>
      <w:r w:rsidRPr="00913BA5">
        <w:rPr>
          <w:rFonts w:ascii="Times" w:hAnsi="Times" w:cs="Times New Roman"/>
          <w:sz w:val="20"/>
          <w:szCs w:val="20"/>
        </w:rPr>
        <w:t>Greenfield</w:t>
      </w:r>
      <w:proofErr w:type="spellEnd"/>
      <w:r w:rsidRPr="00913BA5">
        <w:rPr>
          <w:rFonts w:ascii="Times" w:hAnsi="Times" w:cs="Times New Roman"/>
          <w:sz w:val="20"/>
          <w:szCs w:val="20"/>
        </w:rPr>
        <w:t>, auffordert, sich für eine Normalisierung der Beziehungen zu dem Antillenstaat einzusetzen.</w:t>
      </w:r>
      <w:r w:rsidRPr="00913BA5">
        <w:rPr>
          <w:rFonts w:ascii="Times" w:hAnsi="Times" w:cs="Times New Roman"/>
          <w:sz w:val="20"/>
          <w:szCs w:val="20"/>
        </w:rPr>
        <w:br/>
      </w:r>
      <w:r w:rsidRPr="00913BA5">
        <w:rPr>
          <w:rFonts w:ascii="Times" w:hAnsi="Times" w:cs="Times New Roman"/>
          <w:sz w:val="20"/>
          <w:szCs w:val="20"/>
        </w:rPr>
        <w:br/>
        <w:t xml:space="preserve">Bei der </w:t>
      </w:r>
      <w:hyperlink r:id="rId11" w:history="1">
        <w:r w:rsidRPr="00913BA5">
          <w:rPr>
            <w:rFonts w:ascii="Times" w:hAnsi="Times" w:cs="Times New Roman"/>
            <w:color w:val="0000FF"/>
            <w:sz w:val="20"/>
            <w:szCs w:val="20"/>
            <w:u w:val="single"/>
          </w:rPr>
          <w:t>Vorstellung des Berichts</w:t>
        </w:r>
      </w:hyperlink>
      <w:r w:rsidRPr="00913BA5">
        <w:rPr>
          <w:rFonts w:ascii="Times" w:hAnsi="Times" w:cs="Times New Roman"/>
          <w:sz w:val="20"/>
          <w:szCs w:val="20"/>
        </w:rPr>
        <w:t xml:space="preserve"> über die Auswirkungen der Belagerung auf die Insel hat der kubanische Außenminister Bruno Rodríguez kürzlich mitgeteilt, dass sich die Verluste zwischen August 2021 und Februar 2022 auf drei Milliarden 806 Millionen Dollar belaufen.</w:t>
      </w:r>
      <w:r w:rsidRPr="00913BA5">
        <w:rPr>
          <w:rFonts w:ascii="Times" w:hAnsi="Times" w:cs="Times New Roman"/>
          <w:sz w:val="20"/>
          <w:szCs w:val="20"/>
        </w:rPr>
        <w:br/>
      </w:r>
      <w:r w:rsidRPr="00913BA5">
        <w:rPr>
          <w:rFonts w:ascii="Times" w:hAnsi="Times" w:cs="Times New Roman"/>
          <w:sz w:val="20"/>
          <w:szCs w:val="20"/>
        </w:rPr>
        <w:br/>
      </w:r>
      <w:r w:rsidRPr="00913BA5">
        <w:rPr>
          <w:rFonts w:ascii="Times" w:hAnsi="Times" w:cs="Times New Roman"/>
          <w:i/>
          <w:iCs/>
          <w:sz w:val="20"/>
          <w:szCs w:val="20"/>
        </w:rPr>
        <w:t xml:space="preserve">Quelle: </w:t>
      </w:r>
      <w:proofErr w:type="spellStart"/>
      <w:r w:rsidRPr="00913BA5">
        <w:rPr>
          <w:rFonts w:ascii="Times" w:hAnsi="Times" w:cs="Times New Roman"/>
          <w:i/>
          <w:iCs/>
          <w:sz w:val="20"/>
          <w:szCs w:val="20"/>
        </w:rPr>
        <w:t>Cubainformación</w:t>
      </w:r>
      <w:proofErr w:type="spellEnd"/>
      <w:r w:rsidRPr="00913BA5">
        <w:rPr>
          <w:rFonts w:ascii="Times" w:hAnsi="Times" w:cs="Times New Roman"/>
          <w:sz w:val="20"/>
          <w:szCs w:val="20"/>
        </w:rPr>
        <w:t xml:space="preserve"> </w:t>
      </w:r>
    </w:p>
    <w:tbl>
      <w:tblPr>
        <w:tblW w:w="6000" w:type="dxa"/>
        <w:tblCellSpacing w:w="15" w:type="dxa"/>
        <w:tblCellMar>
          <w:top w:w="200" w:type="dxa"/>
          <w:left w:w="200" w:type="dxa"/>
          <w:bottom w:w="200" w:type="dxa"/>
          <w:right w:w="200" w:type="dxa"/>
        </w:tblCellMar>
        <w:tblLook w:val="04A0" w:firstRow="1" w:lastRow="0" w:firstColumn="1" w:lastColumn="0" w:noHBand="0" w:noVBand="1"/>
      </w:tblPr>
      <w:tblGrid>
        <w:gridCol w:w="4763"/>
        <w:gridCol w:w="4763"/>
      </w:tblGrid>
      <w:tr w:rsidR="00913BA5" w:rsidRPr="00913BA5" w:rsidTr="00913BA5">
        <w:trPr>
          <w:tblCellSpacing w:w="15" w:type="dxa"/>
        </w:trPr>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540000"/>
                  <wp:effectExtent l="0" t="0" r="0" b="0"/>
                  <wp:docPr id="3" name="Bild 3" descr="ew York: Gegen Reisebeschränk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 York: Gegen Reisebeschränkun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913BA5">
              <w:rPr>
                <w:rFonts w:ascii="Times" w:hAnsi="Times" w:cs="Times New Roman"/>
                <w:i/>
                <w:iCs/>
                <w:sz w:val="20"/>
                <w:szCs w:val="20"/>
              </w:rPr>
              <w:t>Reisebeschränkungen aufheben !</w:t>
            </w:r>
            <w:r w:rsidRPr="00913BA5">
              <w:rPr>
                <w:rFonts w:ascii="Times" w:hAnsi="Times" w:cs="Times New Roman"/>
                <w:i/>
                <w:iCs/>
                <w:sz w:val="20"/>
                <w:szCs w:val="20"/>
              </w:rPr>
              <w:br/>
              <w:t xml:space="preserve">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/Fernando5hICAP</w:t>
            </w:r>
            <w:r w:rsidRPr="00913BA5">
              <w:rPr>
                <w:rFonts w:ascii="Times" w:hAnsi="Times" w:cs="Times New Roman"/>
                <w:sz w:val="20"/>
                <w:szCs w:val="20"/>
              </w:rPr>
              <w:t xml:space="preserve"> </w:t>
            </w:r>
          </w:p>
        </w:tc>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540000"/>
                  <wp:effectExtent l="0" t="0" r="0" b="0"/>
                  <wp:docPr id="4" name="Bild 4" descr="ew York: Gegen die US-Blockade gegen K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 York: Gegen die US-Blockade gegen Ku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913BA5">
              <w:rPr>
                <w:rFonts w:ascii="Times" w:hAnsi="Times" w:cs="Times New Roman"/>
                <w:i/>
                <w:iCs/>
                <w:sz w:val="20"/>
                <w:szCs w:val="20"/>
              </w:rPr>
              <w:t>Times Square: Gegen die Blockade!</w:t>
            </w:r>
            <w:r w:rsidRPr="00913BA5">
              <w:rPr>
                <w:rFonts w:ascii="Times" w:hAnsi="Times" w:cs="Times New Roman"/>
                <w:i/>
                <w:iCs/>
                <w:sz w:val="20"/>
                <w:szCs w:val="20"/>
              </w:rPr>
              <w:br/>
              <w:t xml:space="preserve">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 xml:space="preserve">/Sandra </w:t>
            </w:r>
            <w:proofErr w:type="spellStart"/>
            <w:r w:rsidRPr="00913BA5">
              <w:rPr>
                <w:rFonts w:ascii="Times" w:hAnsi="Times" w:cs="Times New Roman"/>
                <w:i/>
                <w:iCs/>
                <w:sz w:val="20"/>
                <w:szCs w:val="20"/>
              </w:rPr>
              <w:t>Yisel</w:t>
            </w:r>
            <w:proofErr w:type="spellEnd"/>
            <w:r w:rsidRPr="00913BA5">
              <w:rPr>
                <w:rFonts w:ascii="Times" w:hAnsi="Times" w:cs="Times New Roman"/>
                <w:i/>
                <w:iCs/>
                <w:sz w:val="20"/>
                <w:szCs w:val="20"/>
              </w:rPr>
              <w:t xml:space="preserve"> Ramírez</w:t>
            </w:r>
            <w:r w:rsidRPr="00913BA5">
              <w:rPr>
                <w:rFonts w:ascii="Times" w:hAnsi="Times" w:cs="Times New Roman"/>
                <w:sz w:val="20"/>
                <w:szCs w:val="20"/>
              </w:rPr>
              <w:t xml:space="preserve"> </w:t>
            </w:r>
          </w:p>
        </w:tc>
      </w:tr>
    </w:tbl>
    <w:p w:rsidR="00913BA5" w:rsidRPr="00913BA5" w:rsidRDefault="00913BA5" w:rsidP="00913BA5">
      <w:pPr>
        <w:rPr>
          <w:rFonts w:ascii="Times" w:eastAsia="Times New Roman" w:hAnsi="Times" w:cs="Times New Roman"/>
          <w:sz w:val="20"/>
          <w:szCs w:val="20"/>
        </w:rPr>
      </w:pPr>
    </w:p>
    <w:tbl>
      <w:tblPr>
        <w:tblpPr w:leftFromText="60" w:rightFromText="60" w:vertAnchor="text" w:tblpXSpec="right" w:tblpYSpec="center"/>
        <w:tblW w:w="6000" w:type="dxa"/>
        <w:tblCellSpacing w:w="15" w:type="dxa"/>
        <w:tblCellMar>
          <w:top w:w="200" w:type="dxa"/>
          <w:left w:w="200" w:type="dxa"/>
          <w:bottom w:w="200" w:type="dxa"/>
          <w:right w:w="200" w:type="dxa"/>
        </w:tblCellMar>
        <w:tblLook w:val="04A0" w:firstRow="1" w:lastRow="0" w:firstColumn="1" w:lastColumn="0" w:noHBand="0" w:noVBand="1"/>
      </w:tblPr>
      <w:tblGrid>
        <w:gridCol w:w="6000"/>
      </w:tblGrid>
      <w:tr w:rsidR="00913BA5" w:rsidRPr="00913BA5" w:rsidTr="00913BA5">
        <w:trPr>
          <w:tblCellSpacing w:w="15" w:type="dxa"/>
        </w:trPr>
        <w:tc>
          <w:tcPr>
            <w:tcW w:w="6000" w:type="dxa"/>
            <w:vAlign w:val="center"/>
            <w:hideMark/>
          </w:tcPr>
          <w:p w:rsidR="00913BA5" w:rsidRPr="00913BA5" w:rsidRDefault="00913BA5" w:rsidP="00913BA5">
            <w:pPr>
              <w:rPr>
                <w:rFonts w:ascii="Times" w:eastAsia="Times New Roman" w:hAnsi="Times" w:cs="Times New Roman"/>
                <w:sz w:val="20"/>
                <w:szCs w:val="20"/>
              </w:rPr>
            </w:pPr>
          </w:p>
        </w:tc>
      </w:tr>
    </w:tbl>
    <w:p w:rsidR="00913BA5" w:rsidRPr="00913BA5" w:rsidRDefault="00913BA5" w:rsidP="00913BA5">
      <w:pPr>
        <w:spacing w:before="100" w:beforeAutospacing="1" w:after="100" w:afterAutospacing="1"/>
        <w:rPr>
          <w:rFonts w:ascii="Times" w:hAnsi="Times" w:cs="Times New Roman"/>
          <w:sz w:val="20"/>
          <w:szCs w:val="20"/>
        </w:rPr>
      </w:pPr>
      <w:r w:rsidRPr="00913BA5">
        <w:rPr>
          <w:rFonts w:ascii="Times" w:hAnsi="Times" w:cs="Times New Roman"/>
          <w:sz w:val="20"/>
          <w:szCs w:val="20"/>
        </w:rPr>
        <w:t>Kubanische Amerikaner und Amerikaner demonstrieren in New York und fordern am Vorabend einer neuen UN-Abstimmung ein Ende der Blockade Kubas.</w:t>
      </w:r>
      <w:r w:rsidRPr="00913BA5">
        <w:rPr>
          <w:rFonts w:ascii="Times" w:hAnsi="Times" w:cs="Times New Roman"/>
          <w:sz w:val="20"/>
          <w:szCs w:val="20"/>
        </w:rPr>
        <w:br/>
      </w:r>
      <w:r w:rsidRPr="00913BA5">
        <w:rPr>
          <w:rFonts w:ascii="Times" w:hAnsi="Times" w:cs="Times New Roman"/>
          <w:sz w:val="20"/>
          <w:szCs w:val="20"/>
        </w:rPr>
        <w:br/>
        <w:t>Die Welt sagt NEIN ZUR BLOCKADE. Wir gehen vom Times Square zum Hauptsitz der Vereinten Nationen mit kubanischen und amerikanischen Flaggen.</w:t>
      </w:r>
      <w:r w:rsidRPr="00913BA5">
        <w:rPr>
          <w:rFonts w:ascii="Times" w:hAnsi="Times" w:cs="Times New Roman"/>
          <w:sz w:val="20"/>
          <w:szCs w:val="20"/>
        </w:rPr>
        <w:br/>
      </w:r>
      <w:r w:rsidRPr="00913BA5">
        <w:rPr>
          <w:rFonts w:ascii="Times" w:hAnsi="Times" w:cs="Times New Roman"/>
          <w:sz w:val="20"/>
          <w:szCs w:val="20"/>
        </w:rPr>
        <w:br/>
        <w:t xml:space="preserve">Wir errichten Brücken der Liebe </w:t>
      </w:r>
    </w:p>
    <w:tbl>
      <w:tblPr>
        <w:tblW w:w="6000" w:type="dxa"/>
        <w:tblCellSpacing w:w="15" w:type="dxa"/>
        <w:tblCellMar>
          <w:top w:w="200" w:type="dxa"/>
          <w:left w:w="200" w:type="dxa"/>
          <w:bottom w:w="200" w:type="dxa"/>
          <w:right w:w="200" w:type="dxa"/>
        </w:tblCellMar>
        <w:tblLook w:val="04A0" w:firstRow="1" w:lastRow="0" w:firstColumn="1" w:lastColumn="0" w:noHBand="0" w:noVBand="1"/>
      </w:tblPr>
      <w:tblGrid>
        <w:gridCol w:w="4763"/>
        <w:gridCol w:w="4763"/>
      </w:tblGrid>
      <w:tr w:rsidR="00913BA5" w:rsidRPr="00913BA5" w:rsidTr="00913BA5">
        <w:trPr>
          <w:tblCellSpacing w:w="15" w:type="dxa"/>
        </w:trPr>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lastRenderedPageBreak/>
              <w:drawing>
                <wp:inline distT="0" distB="0" distL="0" distR="0">
                  <wp:extent cx="2540000" cy="3048000"/>
                  <wp:effectExtent l="0" t="0" r="0" b="0"/>
                  <wp:docPr id="5" name="Bild 5" descr="ew York: Gegen Reisebeschränk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 York: Gegen Reisebeschränkun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3048000"/>
                          </a:xfrm>
                          <a:prstGeom prst="rect">
                            <a:avLst/>
                          </a:prstGeom>
                          <a:noFill/>
                          <a:ln>
                            <a:noFill/>
                          </a:ln>
                        </pic:spPr>
                      </pic:pic>
                    </a:graphicData>
                  </a:graphic>
                </wp:inline>
              </w:drawing>
            </w:r>
            <w:r w:rsidRPr="00913BA5">
              <w:rPr>
                <w:rFonts w:ascii="Times" w:hAnsi="Times" w:cs="Times New Roman"/>
                <w:sz w:val="20"/>
                <w:szCs w:val="20"/>
              </w:rPr>
              <w:br/>
            </w:r>
            <w:r w:rsidRPr="00913BA5">
              <w:rPr>
                <w:rFonts w:ascii="Times" w:hAnsi="Times" w:cs="Times New Roman"/>
                <w:i/>
                <w:iCs/>
                <w:sz w:val="20"/>
                <w:szCs w:val="20"/>
              </w:rPr>
              <w:t>Lasst Kuba leben</w:t>
            </w:r>
            <w:r w:rsidRPr="00913BA5">
              <w:rPr>
                <w:rFonts w:ascii="Times" w:hAnsi="Times" w:cs="Times New Roman"/>
                <w:i/>
                <w:iCs/>
                <w:sz w:val="20"/>
                <w:szCs w:val="20"/>
              </w:rPr>
              <w:br/>
              <w:t xml:space="preserve">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 xml:space="preserve">/Sandra </w:t>
            </w:r>
            <w:proofErr w:type="spellStart"/>
            <w:r w:rsidRPr="00913BA5">
              <w:rPr>
                <w:rFonts w:ascii="Times" w:hAnsi="Times" w:cs="Times New Roman"/>
                <w:i/>
                <w:iCs/>
                <w:sz w:val="20"/>
                <w:szCs w:val="20"/>
              </w:rPr>
              <w:t>Yisel</w:t>
            </w:r>
            <w:proofErr w:type="spellEnd"/>
            <w:r w:rsidRPr="00913BA5">
              <w:rPr>
                <w:rFonts w:ascii="Times" w:hAnsi="Times" w:cs="Times New Roman"/>
                <w:i/>
                <w:iCs/>
                <w:sz w:val="20"/>
                <w:szCs w:val="20"/>
              </w:rPr>
              <w:t xml:space="preserve"> Ramírez</w:t>
            </w:r>
            <w:r w:rsidRPr="00913BA5">
              <w:rPr>
                <w:rFonts w:ascii="Times" w:hAnsi="Times" w:cs="Times New Roman"/>
                <w:sz w:val="20"/>
                <w:szCs w:val="20"/>
              </w:rPr>
              <w:t xml:space="preserve"> </w:t>
            </w:r>
          </w:p>
        </w:tc>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3048000"/>
                  <wp:effectExtent l="0" t="0" r="0" b="0"/>
                  <wp:docPr id="6" name="Bild 6" descr="ew York: Cuba Si, Bloque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 York: Cuba Si, Bloqueo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sidRPr="00913BA5">
              <w:rPr>
                <w:rFonts w:ascii="Times" w:hAnsi="Times" w:cs="Times New Roman"/>
                <w:sz w:val="20"/>
                <w:szCs w:val="20"/>
              </w:rPr>
              <w:br/>
            </w:r>
            <w:r w:rsidRPr="00913BA5">
              <w:rPr>
                <w:rFonts w:ascii="Times" w:hAnsi="Times" w:cs="Times New Roman"/>
                <w:i/>
                <w:iCs/>
                <w:sz w:val="20"/>
                <w:szCs w:val="20"/>
              </w:rPr>
              <w:t xml:space="preserve">Cuba Si, </w:t>
            </w:r>
            <w:proofErr w:type="spellStart"/>
            <w:r w:rsidRPr="00913BA5">
              <w:rPr>
                <w:rFonts w:ascii="Times" w:hAnsi="Times" w:cs="Times New Roman"/>
                <w:i/>
                <w:iCs/>
                <w:sz w:val="20"/>
                <w:szCs w:val="20"/>
              </w:rPr>
              <w:t>Bloqueo</w:t>
            </w:r>
            <w:proofErr w:type="spellEnd"/>
            <w:r w:rsidRPr="00913BA5">
              <w:rPr>
                <w:rFonts w:ascii="Times" w:hAnsi="Times" w:cs="Times New Roman"/>
                <w:i/>
                <w:iCs/>
                <w:sz w:val="20"/>
                <w:szCs w:val="20"/>
              </w:rPr>
              <w:t xml:space="preserve"> </w:t>
            </w:r>
            <w:proofErr w:type="spellStart"/>
            <w:r w:rsidRPr="00913BA5">
              <w:rPr>
                <w:rFonts w:ascii="Times" w:hAnsi="Times" w:cs="Times New Roman"/>
                <w:i/>
                <w:iCs/>
                <w:sz w:val="20"/>
                <w:szCs w:val="20"/>
              </w:rPr>
              <w:t>No</w:t>
            </w:r>
            <w:proofErr w:type="spellEnd"/>
            <w:r w:rsidRPr="00913BA5">
              <w:rPr>
                <w:rFonts w:ascii="Times" w:hAnsi="Times" w:cs="Times New Roman"/>
                <w:i/>
                <w:iCs/>
                <w:sz w:val="20"/>
                <w:szCs w:val="20"/>
              </w:rPr>
              <w:t>!</w:t>
            </w:r>
            <w:r w:rsidRPr="00913BA5">
              <w:rPr>
                <w:rFonts w:ascii="Times" w:hAnsi="Times" w:cs="Times New Roman"/>
                <w:i/>
                <w:iCs/>
                <w:sz w:val="20"/>
                <w:szCs w:val="20"/>
              </w:rPr>
              <w:br/>
              <w:t xml:space="preserve">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/Cheryl</w:t>
            </w:r>
            <w:r w:rsidRPr="00913BA5">
              <w:rPr>
                <w:rFonts w:ascii="Times" w:hAnsi="Times" w:cs="Times New Roman"/>
                <w:sz w:val="20"/>
                <w:szCs w:val="20"/>
              </w:rPr>
              <w:t xml:space="preserve"> </w:t>
            </w:r>
          </w:p>
        </w:tc>
      </w:tr>
      <w:tr w:rsidR="00913BA5" w:rsidRPr="00913BA5" w:rsidTr="00913BA5">
        <w:trPr>
          <w:tblCellSpacing w:w="15" w:type="dxa"/>
        </w:trPr>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540000"/>
                  <wp:effectExtent l="0" t="0" r="0" b="0"/>
                  <wp:docPr id="7" name="Bild 7" descr="ew York: Gegen Reisebeschränk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 York: Gegen Reisebeschränku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913BA5">
              <w:rPr>
                <w:rFonts w:ascii="Times" w:hAnsi="Times" w:cs="Times New Roman"/>
                <w:i/>
                <w:iCs/>
                <w:sz w:val="20"/>
                <w:szCs w:val="20"/>
              </w:rPr>
              <w:t>Kuba ist ein Ziel - kein Terrorist</w:t>
            </w:r>
            <w:r w:rsidRPr="00913BA5">
              <w:rPr>
                <w:rFonts w:ascii="Times" w:hAnsi="Times" w:cs="Times New Roman"/>
                <w:i/>
                <w:iCs/>
                <w:sz w:val="20"/>
                <w:szCs w:val="20"/>
              </w:rPr>
              <w:br/>
              <w:t xml:space="preserve">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/ICAP</w:t>
            </w:r>
            <w:r w:rsidRPr="00913BA5">
              <w:rPr>
                <w:rFonts w:ascii="Times" w:hAnsi="Times" w:cs="Times New Roman"/>
                <w:sz w:val="20"/>
                <w:szCs w:val="20"/>
              </w:rPr>
              <w:t xml:space="preserve"> </w:t>
            </w:r>
          </w:p>
        </w:tc>
        <w:tc>
          <w:tcPr>
            <w:tcW w:w="6000" w:type="dxa"/>
            <w:vAlign w:val="center"/>
            <w:hideMark/>
          </w:tcPr>
          <w:p w:rsidR="00913BA5" w:rsidRPr="00913BA5" w:rsidRDefault="00913BA5" w:rsidP="00913BA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540000"/>
                  <wp:effectExtent l="0" t="0" r="0" b="0"/>
                  <wp:docPr id="8" name="Bild 8" descr="ew York: Gegen die US-Blockade gegen K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 York: Gegen die US-Blockade gegen Kub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913BA5">
              <w:rPr>
                <w:rFonts w:ascii="Times" w:hAnsi="Times" w:cs="Times New Roman"/>
                <w:i/>
                <w:iCs/>
                <w:sz w:val="20"/>
                <w:szCs w:val="20"/>
              </w:rPr>
              <w:t xml:space="preserve">Von Miami nach New York: Nieder mit der Blockade! Quelle: </w:t>
            </w:r>
            <w:proofErr w:type="spellStart"/>
            <w:r w:rsidRPr="00913BA5">
              <w:rPr>
                <w:rFonts w:ascii="Times" w:hAnsi="Times" w:cs="Times New Roman"/>
                <w:i/>
                <w:iCs/>
                <w:sz w:val="20"/>
                <w:szCs w:val="20"/>
              </w:rPr>
              <w:t>Twitter</w:t>
            </w:r>
            <w:proofErr w:type="spellEnd"/>
            <w:r w:rsidRPr="00913BA5">
              <w:rPr>
                <w:rFonts w:ascii="Times" w:hAnsi="Times" w:cs="Times New Roman"/>
                <w:i/>
                <w:iCs/>
                <w:sz w:val="20"/>
                <w:szCs w:val="20"/>
              </w:rPr>
              <w:t>/ICAP</w:t>
            </w:r>
            <w:r w:rsidRPr="00913BA5">
              <w:rPr>
                <w:rFonts w:ascii="Times" w:hAnsi="Times" w:cs="Times New Roman"/>
                <w:sz w:val="20"/>
                <w:szCs w:val="20"/>
              </w:rPr>
              <w:t xml:space="preserve"> </w:t>
            </w:r>
          </w:p>
        </w:tc>
      </w:tr>
    </w:tbl>
    <w:p w:rsidR="00913BA5" w:rsidRPr="00913BA5" w:rsidRDefault="00913BA5" w:rsidP="00913BA5">
      <w:pPr>
        <w:spacing w:before="100" w:beforeAutospacing="1" w:after="100" w:afterAutospacing="1"/>
        <w:rPr>
          <w:rFonts w:ascii="Times" w:hAnsi="Times" w:cs="Times New Roman"/>
          <w:sz w:val="20"/>
          <w:szCs w:val="20"/>
        </w:rPr>
      </w:pPr>
      <w:r w:rsidRPr="00913BA5">
        <w:rPr>
          <w:rFonts w:ascii="Times" w:hAnsi="Times" w:cs="Times New Roman"/>
          <w:i/>
          <w:iCs/>
          <w:sz w:val="20"/>
          <w:szCs w:val="20"/>
        </w:rPr>
        <w:t>30.10.2022, Freundschaftsgesellschaft BRD-Kuba</w:t>
      </w:r>
      <w:r w:rsidRPr="00913BA5">
        <w:rPr>
          <w:rFonts w:ascii="Times" w:hAnsi="Times" w:cs="Times New Roman"/>
          <w:sz w:val="20"/>
          <w:szCs w:val="20"/>
        </w:rPr>
        <w:t xml:space="preserve"> </w:t>
      </w:r>
    </w:p>
    <w:p w:rsidR="00913BA5" w:rsidRPr="00913BA5" w:rsidRDefault="00913BA5" w:rsidP="00913BA5">
      <w:pPr>
        <w:spacing w:after="240"/>
        <w:rPr>
          <w:rFonts w:ascii="Times" w:eastAsia="Times New Roman" w:hAnsi="Times" w:cs="Times New Roman"/>
          <w:sz w:val="20"/>
          <w:szCs w:val="20"/>
        </w:rPr>
      </w:pPr>
    </w:p>
    <w:p w:rsidR="00913BA5" w:rsidRPr="00913BA5" w:rsidRDefault="00913BA5" w:rsidP="00913BA5">
      <w:pPr>
        <w:rPr>
          <w:rFonts w:ascii="Times" w:eastAsia="Times New Roman" w:hAnsi="Times" w:cs="Times New Roman"/>
          <w:sz w:val="20"/>
          <w:szCs w:val="20"/>
        </w:rPr>
      </w:pPr>
    </w:p>
    <w:p w:rsidR="00B33B2F" w:rsidRDefault="00B33B2F"/>
    <w:sectPr w:rsidR="00B33B2F" w:rsidSect="00073F3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F93369"/>
    <w:multiLevelType w:val="multilevel"/>
    <w:tmpl w:val="E1CC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BA5"/>
    <w:rsid w:val="00073F32"/>
    <w:rsid w:val="00913BA5"/>
    <w:rsid w:val="00B33B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591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913BA5"/>
    <w:pPr>
      <w:spacing w:before="100" w:beforeAutospacing="1" w:after="100" w:afterAutospacing="1"/>
      <w:outlineLvl w:val="0"/>
    </w:pPr>
    <w:rPr>
      <w:rFonts w:ascii="Times" w:hAnsi="Times"/>
      <w:b/>
      <w:bCs/>
      <w:kern w:val="36"/>
      <w:sz w:val="48"/>
      <w:szCs w:val="48"/>
    </w:rPr>
  </w:style>
  <w:style w:type="paragraph" w:styleId="berschrift2">
    <w:name w:val="heading 2"/>
    <w:basedOn w:val="Standard"/>
    <w:link w:val="berschrift2Zeichen"/>
    <w:uiPriority w:val="9"/>
    <w:qFormat/>
    <w:rsid w:val="00913BA5"/>
    <w:pPr>
      <w:spacing w:before="100" w:beforeAutospacing="1" w:after="100" w:afterAutospacing="1"/>
      <w:outlineLvl w:val="1"/>
    </w:pPr>
    <w:rPr>
      <w:rFonts w:ascii="Times" w:hAnsi="Times"/>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913BA5"/>
    <w:rPr>
      <w:rFonts w:ascii="Times" w:hAnsi="Times"/>
      <w:b/>
      <w:bCs/>
      <w:kern w:val="36"/>
      <w:sz w:val="48"/>
      <w:szCs w:val="48"/>
    </w:rPr>
  </w:style>
  <w:style w:type="character" w:customStyle="1" w:styleId="berschrift2Zeichen">
    <w:name w:val="Überschrift 2 Zeichen"/>
    <w:basedOn w:val="Absatzstandardschriftart"/>
    <w:link w:val="berschrift2"/>
    <w:uiPriority w:val="9"/>
    <w:rsid w:val="00913BA5"/>
    <w:rPr>
      <w:rFonts w:ascii="Times" w:hAnsi="Times"/>
      <w:b/>
      <w:bCs/>
      <w:sz w:val="36"/>
      <w:szCs w:val="36"/>
    </w:rPr>
  </w:style>
  <w:style w:type="paragraph" w:styleId="StandardWeb">
    <w:name w:val="Normal (Web)"/>
    <w:basedOn w:val="Standard"/>
    <w:uiPriority w:val="99"/>
    <w:unhideWhenUsed/>
    <w:rsid w:val="00913BA5"/>
    <w:pPr>
      <w:spacing w:before="100" w:beforeAutospacing="1" w:after="100" w:afterAutospacing="1"/>
    </w:pPr>
    <w:rPr>
      <w:rFonts w:ascii="Times" w:hAnsi="Times" w:cs="Times New Roman"/>
      <w:sz w:val="20"/>
      <w:szCs w:val="20"/>
    </w:rPr>
  </w:style>
  <w:style w:type="character" w:styleId="Link">
    <w:name w:val="Hyperlink"/>
    <w:basedOn w:val="Absatzstandardschriftart"/>
    <w:uiPriority w:val="99"/>
    <w:semiHidden/>
    <w:unhideWhenUsed/>
    <w:rsid w:val="00913BA5"/>
    <w:rPr>
      <w:color w:val="0000FF"/>
      <w:u w:val="single"/>
    </w:rPr>
  </w:style>
  <w:style w:type="character" w:customStyle="1" w:styleId="sharetext">
    <w:name w:val="share_text"/>
    <w:basedOn w:val="Absatzstandardschriftart"/>
    <w:rsid w:val="00913BA5"/>
  </w:style>
  <w:style w:type="paragraph" w:styleId="Sprechblasentext">
    <w:name w:val="Balloon Text"/>
    <w:basedOn w:val="Standard"/>
    <w:link w:val="SprechblasentextZeichen"/>
    <w:uiPriority w:val="99"/>
    <w:semiHidden/>
    <w:unhideWhenUsed/>
    <w:rsid w:val="00913BA5"/>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913BA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913BA5"/>
    <w:pPr>
      <w:spacing w:before="100" w:beforeAutospacing="1" w:after="100" w:afterAutospacing="1"/>
      <w:outlineLvl w:val="0"/>
    </w:pPr>
    <w:rPr>
      <w:rFonts w:ascii="Times" w:hAnsi="Times"/>
      <w:b/>
      <w:bCs/>
      <w:kern w:val="36"/>
      <w:sz w:val="48"/>
      <w:szCs w:val="48"/>
    </w:rPr>
  </w:style>
  <w:style w:type="paragraph" w:styleId="berschrift2">
    <w:name w:val="heading 2"/>
    <w:basedOn w:val="Standard"/>
    <w:link w:val="berschrift2Zeichen"/>
    <w:uiPriority w:val="9"/>
    <w:qFormat/>
    <w:rsid w:val="00913BA5"/>
    <w:pPr>
      <w:spacing w:before="100" w:beforeAutospacing="1" w:after="100" w:afterAutospacing="1"/>
      <w:outlineLvl w:val="1"/>
    </w:pPr>
    <w:rPr>
      <w:rFonts w:ascii="Times" w:hAnsi="Times"/>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913BA5"/>
    <w:rPr>
      <w:rFonts w:ascii="Times" w:hAnsi="Times"/>
      <w:b/>
      <w:bCs/>
      <w:kern w:val="36"/>
      <w:sz w:val="48"/>
      <w:szCs w:val="48"/>
    </w:rPr>
  </w:style>
  <w:style w:type="character" w:customStyle="1" w:styleId="berschrift2Zeichen">
    <w:name w:val="Überschrift 2 Zeichen"/>
    <w:basedOn w:val="Absatzstandardschriftart"/>
    <w:link w:val="berschrift2"/>
    <w:uiPriority w:val="9"/>
    <w:rsid w:val="00913BA5"/>
    <w:rPr>
      <w:rFonts w:ascii="Times" w:hAnsi="Times"/>
      <w:b/>
      <w:bCs/>
      <w:sz w:val="36"/>
      <w:szCs w:val="36"/>
    </w:rPr>
  </w:style>
  <w:style w:type="paragraph" w:styleId="StandardWeb">
    <w:name w:val="Normal (Web)"/>
    <w:basedOn w:val="Standard"/>
    <w:uiPriority w:val="99"/>
    <w:unhideWhenUsed/>
    <w:rsid w:val="00913BA5"/>
    <w:pPr>
      <w:spacing w:before="100" w:beforeAutospacing="1" w:after="100" w:afterAutospacing="1"/>
    </w:pPr>
    <w:rPr>
      <w:rFonts w:ascii="Times" w:hAnsi="Times" w:cs="Times New Roman"/>
      <w:sz w:val="20"/>
      <w:szCs w:val="20"/>
    </w:rPr>
  </w:style>
  <w:style w:type="character" w:styleId="Link">
    <w:name w:val="Hyperlink"/>
    <w:basedOn w:val="Absatzstandardschriftart"/>
    <w:uiPriority w:val="99"/>
    <w:semiHidden/>
    <w:unhideWhenUsed/>
    <w:rsid w:val="00913BA5"/>
    <w:rPr>
      <w:color w:val="0000FF"/>
      <w:u w:val="single"/>
    </w:rPr>
  </w:style>
  <w:style w:type="character" w:customStyle="1" w:styleId="sharetext">
    <w:name w:val="share_text"/>
    <w:basedOn w:val="Absatzstandardschriftart"/>
    <w:rsid w:val="00913BA5"/>
  </w:style>
  <w:style w:type="paragraph" w:styleId="Sprechblasentext">
    <w:name w:val="Balloon Text"/>
    <w:basedOn w:val="Standard"/>
    <w:link w:val="SprechblasentextZeichen"/>
    <w:uiPriority w:val="99"/>
    <w:semiHidden/>
    <w:unhideWhenUsed/>
    <w:rsid w:val="00913BA5"/>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913BA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806149">
      <w:bodyDiv w:val="1"/>
      <w:marLeft w:val="0"/>
      <w:marRight w:val="0"/>
      <w:marTop w:val="0"/>
      <w:marBottom w:val="0"/>
      <w:divBdr>
        <w:top w:val="none" w:sz="0" w:space="0" w:color="auto"/>
        <w:left w:val="none" w:sz="0" w:space="0" w:color="auto"/>
        <w:bottom w:val="none" w:sz="0" w:space="0" w:color="auto"/>
        <w:right w:val="none" w:sz="0" w:space="0" w:color="auto"/>
      </w:divBdr>
      <w:divsChild>
        <w:div w:id="694812835">
          <w:marLeft w:val="0"/>
          <w:marRight w:val="0"/>
          <w:marTop w:val="0"/>
          <w:marBottom w:val="0"/>
          <w:divBdr>
            <w:top w:val="none" w:sz="0" w:space="0" w:color="auto"/>
            <w:left w:val="none" w:sz="0" w:space="0" w:color="auto"/>
            <w:bottom w:val="none" w:sz="0" w:space="0" w:color="auto"/>
            <w:right w:val="none" w:sz="0" w:space="0" w:color="auto"/>
          </w:divBdr>
          <w:divsChild>
            <w:div w:id="6196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gbrdkuba.de/txt/doc/20221019-aktualisierung-des-nationalen-berichts-zur-blockade.php"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www.fgbrdkuba.de/infos/blockade-gegen-kuba.php" TargetMode="External"/><Relationship Id="rId9" Type="http://schemas.openxmlformats.org/officeDocument/2006/relationships/hyperlink" Target="https://puentesdeamor.com/" TargetMode="External"/><Relationship Id="rId10" Type="http://schemas.openxmlformats.org/officeDocument/2006/relationships/hyperlink" Target="https://www.codepink.org/un_vote_unblock_cuba?recruiter_id=930096"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3251</Characters>
  <Application>Microsoft Macintosh Word</Application>
  <DocSecurity>0</DocSecurity>
  <Lines>27</Lines>
  <Paragraphs>7</Paragraphs>
  <ScaleCrop>false</ScaleCrop>
  <Company/>
  <LinksUpToDate>false</LinksUpToDate>
  <CharactersWithSpaces>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dc:creator>
  <cp:keywords/>
  <dc:description/>
  <cp:lastModifiedBy>user u</cp:lastModifiedBy>
  <cp:revision>1</cp:revision>
  <dcterms:created xsi:type="dcterms:W3CDTF">2022-10-30T11:25:00Z</dcterms:created>
  <dcterms:modified xsi:type="dcterms:W3CDTF">2022-10-30T11:26:00Z</dcterms:modified>
</cp:coreProperties>
</file>